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0FF" w:rsidRDefault="008720FF" w:rsidP="00F3311C">
      <w:pPr>
        <w:pStyle w:val="2"/>
        <w:jc w:val="center"/>
        <w:rPr>
          <w:rFonts w:ascii="Arial" w:hAnsi="Arial" w:cs="Arial"/>
          <w:lang w:val="el-GR"/>
        </w:rPr>
      </w:pPr>
    </w:p>
    <w:tbl>
      <w:tblPr>
        <w:tblW w:w="90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6"/>
        <w:gridCol w:w="1416"/>
        <w:gridCol w:w="3263"/>
      </w:tblGrid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br w:type="page"/>
            </w:r>
            <w:r w:rsidR="00C814C5">
              <w:rPr>
                <w:rFonts w:ascii="Arial" w:hAnsi="Arial" w:cs="Arial"/>
                <w:color w:val="000000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34.5pt" fillcolor="window">
                  <v:imagedata r:id="rId9" o:title="" cropright="5134f"/>
                </v:shape>
              </w:pic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C814C5" w:rsidRDefault="00C814C5" w:rsidP="006D4938">
            <w:pPr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6D4938" w:rsidRPr="000D03E2" w:rsidRDefault="006D4938" w:rsidP="00C814C5">
            <w:pPr>
              <w:suppressAutoHyphens/>
              <w:spacing w:line="276" w:lineRule="auto"/>
              <w:rPr>
                <w:rFonts w:ascii="Arial" w:hAnsi="Arial" w:cs="Arial"/>
                <w:u w:val="single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ΠΡΑΞΗ ΑΝΑΡΤΗΤΕΑ</w:t>
            </w:r>
          </w:p>
        </w:tc>
      </w:tr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C814C5" w:rsidRDefault="00C814C5" w:rsidP="000D03E2">
            <w:pPr>
              <w:ind w:left="33"/>
              <w:rPr>
                <w:rFonts w:ascii="Arial" w:hAnsi="Arial" w:cs="Arial"/>
                <w:b/>
                <w:lang w:eastAsia="ar-SA"/>
              </w:rPr>
            </w:pPr>
            <w:r w:rsidRPr="003A057A">
              <w:rPr>
                <w:rFonts w:ascii="Arial" w:hAnsi="Arial" w:cs="Arial"/>
                <w:b/>
                <w:lang w:eastAsia="ar-SA"/>
              </w:rPr>
              <w:t>Είδος</w:t>
            </w:r>
            <w:r w:rsidRPr="003A057A">
              <w:rPr>
                <w:rFonts w:ascii="Arial" w:hAnsi="Arial" w:cs="Arial"/>
                <w:lang w:eastAsia="ar-SA"/>
              </w:rPr>
              <w:t xml:space="preserve">: </w:t>
            </w:r>
            <w:r>
              <w:rPr>
                <w:rFonts w:ascii="Arial" w:hAnsi="Arial" w:cs="Arial"/>
                <w:lang w:eastAsia="ar-SA"/>
              </w:rPr>
              <w:t>Κανονιστική Πράξη</w:t>
            </w:r>
          </w:p>
          <w:p w:rsidR="006D4938" w:rsidRPr="003A057A" w:rsidRDefault="006D4938" w:rsidP="000D03E2">
            <w:pPr>
              <w:ind w:left="33"/>
              <w:rPr>
                <w:rFonts w:ascii="Arial" w:hAnsi="Arial" w:cs="Arial"/>
              </w:rPr>
            </w:pPr>
            <w:r w:rsidRPr="003A057A">
              <w:rPr>
                <w:rFonts w:ascii="Arial" w:hAnsi="Arial" w:cs="Arial"/>
                <w:b/>
                <w:lang w:eastAsia="ar-SA"/>
              </w:rPr>
              <w:t>Θεματική</w:t>
            </w:r>
            <w:r w:rsidRPr="003A057A">
              <w:rPr>
                <w:rFonts w:ascii="Arial" w:hAnsi="Arial" w:cs="Arial"/>
                <w:lang w:eastAsia="ar-SA"/>
              </w:rPr>
              <w:t xml:space="preserve">: </w:t>
            </w:r>
            <w:r w:rsidR="000D03E2">
              <w:rPr>
                <w:rFonts w:ascii="Arial" w:hAnsi="Arial" w:cs="Arial"/>
                <w:lang w:eastAsia="ar-SA"/>
              </w:rPr>
              <w:t>Δημόσια Διοίκηση</w:t>
            </w:r>
          </w:p>
        </w:tc>
      </w:tr>
      <w:tr w:rsidR="006D4938" w:rsidRPr="006D4938" w:rsidTr="006D4938">
        <w:tc>
          <w:tcPr>
            <w:tcW w:w="4396" w:type="dxa"/>
            <w:hideMark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4938">
              <w:rPr>
                <w:rFonts w:ascii="Arial" w:hAnsi="Arial" w:cs="Arial"/>
                <w:b/>
                <w:sz w:val="22"/>
                <w:szCs w:val="22"/>
              </w:rPr>
              <w:t>ΔΙΕΥΘΥΝΣΗ ΠΕΡΙΒΑΛΛΟΝΤΟΣ</w:t>
            </w:r>
            <w:r w:rsidRPr="006D4938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6" w:type="dxa"/>
          </w:tcPr>
          <w:p w:rsidR="006D4938" w:rsidRPr="006D4938" w:rsidRDefault="006D4938" w:rsidP="006D493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</w:tcPr>
          <w:p w:rsidR="006D4938" w:rsidRPr="006D4938" w:rsidRDefault="006D4938" w:rsidP="006D49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4938" w:rsidRPr="00C814C5" w:rsidTr="006D4938">
        <w:trPr>
          <w:trHeight w:val="1169"/>
        </w:trPr>
        <w:tc>
          <w:tcPr>
            <w:tcW w:w="4396" w:type="dxa"/>
            <w:hideMark/>
          </w:tcPr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>Ταχ.Δ/νση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Κραββαρίτη 3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Ταχ.Κωδ.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35 132, Λαμία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Πληροφορίες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>: Αγγ. Μακρυγιάννη</w:t>
            </w:r>
          </w:p>
          <w:p w:rsidR="006D4938" w:rsidRPr="006D4938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6D4938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D49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D4938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  <w:r w:rsidR="00C814C5">
              <w:rPr>
                <w:rFonts w:ascii="Arial" w:hAnsi="Arial" w:cs="Arial"/>
                <w:sz w:val="22"/>
                <w:szCs w:val="22"/>
              </w:rPr>
              <w:t>22313 51525</w:t>
            </w:r>
          </w:p>
          <w:p w:rsidR="006D4938" w:rsidRPr="00C814C5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  <w:r w:rsidRPr="006D4938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Pr="00C814C5">
              <w:rPr>
                <w:rFonts w:ascii="Arial" w:hAnsi="Arial" w:cs="Arial"/>
                <w:sz w:val="22"/>
                <w:szCs w:val="22"/>
              </w:rPr>
              <w:tab/>
            </w:r>
            <w:r w:rsidRPr="00C814C5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  <w:hyperlink r:id="rId10" w:history="1">
              <w:r w:rsidRPr="006D493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makrigianni</w:t>
              </w:r>
              <w:r w:rsidRPr="00C814C5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@</w:t>
              </w:r>
              <w:r w:rsidRPr="006D493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lamia</w:t>
              </w:r>
              <w:r w:rsidRPr="00C814C5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-</w:t>
              </w:r>
              <w:r w:rsidRPr="006D493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city</w:t>
              </w:r>
              <w:r w:rsidRPr="00C814C5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.</w:t>
              </w:r>
              <w:r w:rsidRPr="006D493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gr</w:t>
              </w:r>
            </w:hyperlink>
          </w:p>
        </w:tc>
        <w:tc>
          <w:tcPr>
            <w:tcW w:w="1416" w:type="dxa"/>
          </w:tcPr>
          <w:p w:rsidR="006D4938" w:rsidRPr="00C814C5" w:rsidRDefault="006D4938" w:rsidP="006D493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</w:tcPr>
          <w:p w:rsidR="006D4938" w:rsidRPr="00C814C5" w:rsidRDefault="006D4938" w:rsidP="006D4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70F56" w:rsidRPr="00C814C5" w:rsidRDefault="00E70F56" w:rsidP="003F5BBA">
      <w:pPr>
        <w:spacing w:line="360" w:lineRule="auto"/>
        <w:ind w:firstLine="709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0948CC">
        <w:rPr>
          <w:rFonts w:ascii="Arial" w:hAnsi="Arial" w:cs="Arial"/>
          <w:b/>
          <w:bCs/>
          <w:spacing w:val="102"/>
          <w:sz w:val="22"/>
          <w:szCs w:val="22"/>
        </w:rPr>
        <w:t>ΕΙΣΗΓΗΣΗ</w:t>
      </w: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0948CC" w:rsidRPr="000948CC" w:rsidRDefault="000948CC" w:rsidP="000948CC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0948CC">
        <w:rPr>
          <w:rFonts w:ascii="Arial" w:hAnsi="Arial" w:cs="Arial"/>
          <w:b/>
          <w:bCs/>
          <w:spacing w:val="102"/>
          <w:sz w:val="22"/>
          <w:szCs w:val="22"/>
        </w:rPr>
        <w:t>ΠΡΟΣ</w:t>
      </w:r>
      <w:bookmarkStart w:id="0" w:name="_GoBack"/>
      <w:bookmarkEnd w:id="0"/>
    </w:p>
    <w:p w:rsidR="000948CC" w:rsidRPr="000948CC" w:rsidRDefault="00112412" w:rsidP="000948CC">
      <w:pPr>
        <w:keepNext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ΤΟ ΔΗΜΟΤΙΚΟ ΣΥΜΒΟΥΛΙΟ</w:t>
      </w:r>
      <w:r w:rsidR="000948CC" w:rsidRPr="000948C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A057A" w:rsidRDefault="003A057A" w:rsidP="003A057A">
      <w:pPr>
        <w:spacing w:line="276" w:lineRule="auto"/>
        <w:ind w:firstLine="709"/>
        <w:rPr>
          <w:rFonts w:ascii="Arial" w:hAnsi="Arial" w:cs="Arial"/>
          <w:b/>
          <w:sz w:val="22"/>
          <w:szCs w:val="22"/>
        </w:rPr>
      </w:pPr>
    </w:p>
    <w:p w:rsidR="003A057A" w:rsidRDefault="003A057A" w:rsidP="003A057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F5BBA" w:rsidRPr="003F0BE5" w:rsidRDefault="00521F1F" w:rsidP="003A057A">
      <w:pPr>
        <w:spacing w:line="276" w:lineRule="auto"/>
        <w:rPr>
          <w:rFonts w:ascii="Arial" w:hAnsi="Arial" w:cs="Arial"/>
          <w:sz w:val="22"/>
          <w:szCs w:val="22"/>
        </w:rPr>
      </w:pPr>
      <w:r w:rsidRPr="003F0BE5">
        <w:rPr>
          <w:rFonts w:ascii="Arial" w:hAnsi="Arial" w:cs="Arial"/>
          <w:b/>
          <w:sz w:val="22"/>
          <w:szCs w:val="22"/>
        </w:rPr>
        <w:t>ΘΕΜΑ</w:t>
      </w:r>
      <w:r w:rsidR="001D5F52" w:rsidRPr="003F0BE5">
        <w:rPr>
          <w:rFonts w:ascii="Arial" w:hAnsi="Arial" w:cs="Arial"/>
          <w:b/>
          <w:sz w:val="22"/>
          <w:szCs w:val="22"/>
        </w:rPr>
        <w:t xml:space="preserve"> </w:t>
      </w:r>
      <w:r w:rsidR="00E27BFF" w:rsidRPr="003F0BE5">
        <w:rPr>
          <w:rFonts w:ascii="Arial" w:hAnsi="Arial" w:cs="Arial"/>
          <w:sz w:val="22"/>
          <w:szCs w:val="22"/>
        </w:rPr>
        <w:t xml:space="preserve">:  </w:t>
      </w:r>
      <w:r w:rsidR="00AE39CC">
        <w:rPr>
          <w:rFonts w:ascii="Arial" w:hAnsi="Arial" w:cs="Arial"/>
          <w:sz w:val="22"/>
          <w:szCs w:val="22"/>
        </w:rPr>
        <w:t>«</w:t>
      </w:r>
      <w:r w:rsidR="008B7694">
        <w:rPr>
          <w:rFonts w:ascii="Arial" w:hAnsi="Arial" w:cs="Arial"/>
          <w:sz w:val="22"/>
          <w:szCs w:val="22"/>
        </w:rPr>
        <w:t xml:space="preserve">Απόσυρση του ΚΗΥ 3279 Λεωφορείου </w:t>
      </w:r>
      <w:r w:rsidR="00AE39CC">
        <w:rPr>
          <w:rFonts w:ascii="Arial" w:hAnsi="Arial" w:cs="Arial"/>
          <w:sz w:val="22"/>
          <w:szCs w:val="22"/>
        </w:rPr>
        <w:t>»</w:t>
      </w:r>
    </w:p>
    <w:p w:rsidR="003C344B" w:rsidRDefault="003C344B" w:rsidP="003C344B">
      <w:pPr>
        <w:spacing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3A057A" w:rsidRPr="003F0BE5" w:rsidRDefault="003A057A" w:rsidP="003C344B">
      <w:pPr>
        <w:spacing w:line="360" w:lineRule="auto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F307FB" w:rsidRDefault="00F307FB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720FF">
        <w:rPr>
          <w:rFonts w:ascii="Arial" w:hAnsi="Arial" w:cs="Arial"/>
          <w:b/>
          <w:bCs/>
          <w:sz w:val="22"/>
          <w:szCs w:val="22"/>
        </w:rPr>
        <w:t xml:space="preserve">Ο </w:t>
      </w:r>
      <w:r w:rsidR="001821C3">
        <w:rPr>
          <w:rFonts w:ascii="Arial" w:hAnsi="Arial" w:cs="Arial"/>
          <w:b/>
          <w:bCs/>
          <w:sz w:val="22"/>
          <w:szCs w:val="22"/>
        </w:rPr>
        <w:t xml:space="preserve">ΕΝΤΕΤΑΛΜΕΝΟΣ ΔΗΜΟΤΙΚΟΣ ΣΥΜΒΟΥΛΟΣ </w:t>
      </w:r>
    </w:p>
    <w:p w:rsidR="003A057A" w:rsidRDefault="003A057A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ΚΩΝΣΤΑΝΤΙΝΟΣ ΞΕΦΛΟΥΔΑΣ</w:t>
      </w:r>
    </w:p>
    <w:p w:rsidR="008720FF" w:rsidRPr="003F0BE5" w:rsidRDefault="008720FF" w:rsidP="003C344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F307FB" w:rsidRPr="003F0BE5" w:rsidRDefault="00CE621D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3F0BE5">
        <w:rPr>
          <w:rFonts w:ascii="Arial" w:hAnsi="Arial" w:cs="Arial"/>
          <w:bCs/>
          <w:sz w:val="22"/>
          <w:szCs w:val="22"/>
        </w:rPr>
        <w:t>Έχοντας</w:t>
      </w:r>
      <w:r w:rsidR="00F307FB" w:rsidRPr="003F0BE5">
        <w:rPr>
          <w:rFonts w:ascii="Arial" w:hAnsi="Arial" w:cs="Arial"/>
          <w:bCs/>
          <w:sz w:val="22"/>
          <w:szCs w:val="22"/>
        </w:rPr>
        <w:t xml:space="preserve"> υπόψη:</w:t>
      </w:r>
    </w:p>
    <w:p w:rsidR="00CD4CE2" w:rsidRPr="003F0BE5" w:rsidRDefault="00D958CB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</w:t>
      </w:r>
      <w:r w:rsidR="00F307FB" w:rsidRPr="003F0BE5">
        <w:rPr>
          <w:rFonts w:ascii="Arial" w:hAnsi="Arial" w:cs="Arial"/>
          <w:bCs/>
          <w:sz w:val="22"/>
          <w:szCs w:val="22"/>
        </w:rPr>
        <w:t xml:space="preserve"> Τις διατάξεις του Ν. 3852/2010</w:t>
      </w:r>
      <w:r w:rsidR="005A1FD6" w:rsidRPr="003F0BE5">
        <w:rPr>
          <w:rFonts w:ascii="Arial" w:hAnsi="Arial" w:cs="Arial"/>
          <w:bCs/>
          <w:sz w:val="22"/>
          <w:szCs w:val="22"/>
        </w:rPr>
        <w:t xml:space="preserve"> [ΦΕΚ Α΄87/2010 «Νέα Αρχιτεκτονική της Αυτ</w:t>
      </w:r>
      <w:r w:rsidR="005A1FD6" w:rsidRPr="003F0BE5">
        <w:rPr>
          <w:rFonts w:ascii="Arial" w:hAnsi="Arial" w:cs="Arial"/>
          <w:bCs/>
          <w:sz w:val="22"/>
          <w:szCs w:val="22"/>
        </w:rPr>
        <w:t>ο</w:t>
      </w:r>
      <w:r w:rsidR="005A1FD6" w:rsidRPr="003F0BE5">
        <w:rPr>
          <w:rFonts w:ascii="Arial" w:hAnsi="Arial" w:cs="Arial"/>
          <w:bCs/>
          <w:sz w:val="22"/>
          <w:szCs w:val="22"/>
        </w:rPr>
        <w:t xml:space="preserve">διοίκησης και της Αποκεντρωμένης Διοίκησης – Πρόγραμμα Καλλικράτης»], </w:t>
      </w:r>
    </w:p>
    <w:p w:rsidR="000948CC" w:rsidRP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>2.</w:t>
      </w:r>
      <w:r w:rsidRPr="000948CC">
        <w:rPr>
          <w:rFonts w:ascii="Arial" w:hAnsi="Arial" w:cs="Arial"/>
          <w:bCs/>
          <w:sz w:val="22"/>
          <w:szCs w:val="22"/>
        </w:rPr>
        <w:t xml:space="preserve"> Του Ν.Δ. 2396/1953 (ΦΕΚ 117/Α) «Περί κανονισμού χρήσεως και κινήσεως α</w:t>
      </w:r>
      <w:r w:rsidRPr="000948CC">
        <w:rPr>
          <w:rFonts w:ascii="Arial" w:hAnsi="Arial" w:cs="Arial"/>
          <w:bCs/>
          <w:sz w:val="22"/>
          <w:szCs w:val="22"/>
        </w:rPr>
        <w:t>υ</w:t>
      </w:r>
      <w:r w:rsidRPr="000948CC">
        <w:rPr>
          <w:rFonts w:ascii="Arial" w:hAnsi="Arial" w:cs="Arial"/>
          <w:bCs/>
          <w:sz w:val="22"/>
          <w:szCs w:val="22"/>
        </w:rPr>
        <w:t>τοκινήτων οχημάτων του Δημοσίου, των Οργανισμών Τοπικής Αυτοδιοικήσεως και των εν γένει Νομικών Προσώπων Δημοσίου Δικαίου» ,που εκτός των άλλων ρυθμίζονται θέματα που αφορούν δημοτικά οχήματα.</w:t>
      </w:r>
    </w:p>
    <w:p w:rsidR="000948CC" w:rsidRP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>3.</w:t>
      </w:r>
      <w:r w:rsidRPr="000948CC">
        <w:rPr>
          <w:rFonts w:ascii="Arial" w:hAnsi="Arial" w:cs="Arial"/>
          <w:bCs/>
          <w:sz w:val="22"/>
          <w:szCs w:val="22"/>
        </w:rPr>
        <w:t xml:space="preserve"> Του Ν. 2647/98 (ΦΕΚ237/Α),που σύμφωνα με το Άρθρο 1 παράγραφο 13 με θέμα «Μεταβίβαση αρμοδιοτήτων στις Περιφέρειες και την Αυτοδιοίκηση και άλλες διατ</w:t>
      </w:r>
      <w:r w:rsidRPr="000948CC">
        <w:rPr>
          <w:rFonts w:ascii="Arial" w:hAnsi="Arial" w:cs="Arial"/>
          <w:bCs/>
          <w:sz w:val="22"/>
          <w:szCs w:val="22"/>
        </w:rPr>
        <w:t>ά</w:t>
      </w:r>
      <w:r w:rsidRPr="000948CC">
        <w:rPr>
          <w:rFonts w:ascii="Arial" w:hAnsi="Arial" w:cs="Arial"/>
          <w:bCs/>
          <w:sz w:val="22"/>
          <w:szCs w:val="22"/>
        </w:rPr>
        <w:t>ξεις» μεταξύ των άλλων μεταβιβάζονται οι αρμοδιότητες για τη θέση και την άρση της κ</w:t>
      </w:r>
      <w:r w:rsidRPr="000948CC">
        <w:rPr>
          <w:rFonts w:ascii="Arial" w:hAnsi="Arial" w:cs="Arial"/>
          <w:bCs/>
          <w:sz w:val="22"/>
          <w:szCs w:val="22"/>
        </w:rPr>
        <w:t>υ</w:t>
      </w:r>
      <w:r w:rsidRPr="000948CC">
        <w:rPr>
          <w:rFonts w:ascii="Arial" w:hAnsi="Arial" w:cs="Arial"/>
          <w:bCs/>
          <w:sz w:val="22"/>
          <w:szCs w:val="22"/>
        </w:rPr>
        <w:t>κλοφορίας των δημοτικών οχημάτων από τον Υπουργό στους Περιφερειάρχες.</w:t>
      </w:r>
    </w:p>
    <w:p w:rsidR="000948CC" w:rsidRP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t>4.</w:t>
      </w:r>
      <w:r w:rsidRPr="000948CC">
        <w:rPr>
          <w:rFonts w:ascii="Arial" w:hAnsi="Arial" w:cs="Arial"/>
          <w:bCs/>
          <w:sz w:val="22"/>
          <w:szCs w:val="22"/>
        </w:rPr>
        <w:t xml:space="preserve"> Της Υ.Α. 6400/2060/84 (ΦΕΚ 387/Β) «Περί διαδικασίας αγοράς, διάθεσης, θ</w:t>
      </w:r>
      <w:r w:rsidRPr="000948CC">
        <w:rPr>
          <w:rFonts w:ascii="Arial" w:hAnsi="Arial" w:cs="Arial"/>
          <w:bCs/>
          <w:sz w:val="22"/>
          <w:szCs w:val="22"/>
        </w:rPr>
        <w:t>έ</w:t>
      </w:r>
      <w:r w:rsidRPr="000948CC">
        <w:rPr>
          <w:rFonts w:ascii="Arial" w:hAnsi="Arial" w:cs="Arial"/>
          <w:bCs/>
          <w:sz w:val="22"/>
          <w:szCs w:val="22"/>
        </w:rPr>
        <w:t>σης, άρσης της κυκλοφορίας κ.λπ. αυτοκινήτων των Υπηρεσιών του άρθρου 1 του Ν.Δ. 2396/53» όπου προβλέπεται η ύπαρξη ειδικής Επιτροπής η οποία, στην περίπτωση ά</w:t>
      </w:r>
      <w:r w:rsidRPr="000948CC">
        <w:rPr>
          <w:rFonts w:ascii="Arial" w:hAnsi="Arial" w:cs="Arial"/>
          <w:bCs/>
          <w:sz w:val="22"/>
          <w:szCs w:val="22"/>
        </w:rPr>
        <w:t>ρ</w:t>
      </w:r>
      <w:r w:rsidRPr="000948CC">
        <w:rPr>
          <w:rFonts w:ascii="Arial" w:hAnsi="Arial" w:cs="Arial"/>
          <w:bCs/>
          <w:sz w:val="22"/>
          <w:szCs w:val="22"/>
        </w:rPr>
        <w:t>σης κυκλοφορίας οχήματος, συντάσσει πρακτικό ακαταλληλότητας ή ασύμφορου κυκλ</w:t>
      </w:r>
      <w:r w:rsidRPr="000948CC">
        <w:rPr>
          <w:rFonts w:ascii="Arial" w:hAnsi="Arial" w:cs="Arial"/>
          <w:bCs/>
          <w:sz w:val="22"/>
          <w:szCs w:val="22"/>
        </w:rPr>
        <w:t>ο</w:t>
      </w:r>
      <w:r w:rsidRPr="000948CC">
        <w:rPr>
          <w:rFonts w:ascii="Arial" w:hAnsi="Arial" w:cs="Arial"/>
          <w:bCs/>
          <w:sz w:val="22"/>
          <w:szCs w:val="22"/>
        </w:rPr>
        <w:t>φορίας.</w:t>
      </w:r>
    </w:p>
    <w:p w:rsidR="000948CC" w:rsidRDefault="000948CC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0948CC">
        <w:rPr>
          <w:rFonts w:ascii="Arial" w:hAnsi="Arial" w:cs="Arial"/>
          <w:b/>
          <w:bCs/>
          <w:sz w:val="22"/>
          <w:szCs w:val="22"/>
        </w:rPr>
        <w:lastRenderedPageBreak/>
        <w:t>5.</w:t>
      </w:r>
      <w:r w:rsidRPr="000948CC">
        <w:rPr>
          <w:rFonts w:ascii="Arial" w:hAnsi="Arial" w:cs="Arial"/>
          <w:bCs/>
          <w:sz w:val="22"/>
          <w:szCs w:val="22"/>
        </w:rPr>
        <w:t xml:space="preserve"> Του άρθρου 199 παρ. 6 του Ν.3463/06 (ΦΕΚ114/Α/2006) «Κύρωση του Κώδικα Δήμων και Κοινοτήτων», όπου ορίζεται επακριβώς ότι για την καταστροφή αντικειμένων άνευ αξίας συγκροτείται ειδική επιτροπή από τρεις δημοτικούς συμβούλους από τους </w:t>
      </w:r>
      <w:r w:rsidRPr="000948CC">
        <w:rPr>
          <w:rFonts w:ascii="Arial" w:hAnsi="Arial" w:cs="Arial"/>
          <w:bCs/>
          <w:sz w:val="22"/>
          <w:szCs w:val="22"/>
        </w:rPr>
        <w:t>ο</w:t>
      </w:r>
      <w:r w:rsidRPr="000948CC">
        <w:rPr>
          <w:rFonts w:ascii="Arial" w:hAnsi="Arial" w:cs="Arial"/>
          <w:bCs/>
          <w:sz w:val="22"/>
          <w:szCs w:val="22"/>
        </w:rPr>
        <w:t>ποίους ο ένας προέρχεται από τη μειοψηφία. Αν κατά την κρίση του δημοτικού συμβουλ</w:t>
      </w:r>
      <w:r w:rsidRPr="000948CC">
        <w:rPr>
          <w:rFonts w:ascii="Arial" w:hAnsi="Arial" w:cs="Arial"/>
          <w:bCs/>
          <w:sz w:val="22"/>
          <w:szCs w:val="22"/>
        </w:rPr>
        <w:t>ί</w:t>
      </w:r>
      <w:r w:rsidRPr="000948CC">
        <w:rPr>
          <w:rFonts w:ascii="Arial" w:hAnsi="Arial" w:cs="Arial"/>
          <w:bCs/>
          <w:sz w:val="22"/>
          <w:szCs w:val="22"/>
        </w:rPr>
        <w:t>ου για τη διατύπωση της γνώμης της επιτροπής απαιτούνται τεχνικές γνώσεις, τις οποίες ενδεχομένως να μην διαθέτει, τότε η επιτροπή συγκροτείται από δύο δημοτικούς συμβο</w:t>
      </w:r>
      <w:r w:rsidRPr="000948CC">
        <w:rPr>
          <w:rFonts w:ascii="Arial" w:hAnsi="Arial" w:cs="Arial"/>
          <w:bCs/>
          <w:sz w:val="22"/>
          <w:szCs w:val="22"/>
        </w:rPr>
        <w:t>ύ</w:t>
      </w:r>
      <w:r w:rsidRPr="000948CC">
        <w:rPr>
          <w:rFonts w:ascii="Arial" w:hAnsi="Arial" w:cs="Arial"/>
          <w:bCs/>
          <w:sz w:val="22"/>
          <w:szCs w:val="22"/>
        </w:rPr>
        <w:t>λους και έναν τεχνικό υπάλληλο του Δήμου</w:t>
      </w:r>
    </w:p>
    <w:p w:rsidR="008B7694" w:rsidRDefault="001E45AE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8B7694">
        <w:rPr>
          <w:rFonts w:ascii="Arial" w:hAnsi="Arial" w:cs="Arial"/>
          <w:b/>
          <w:bCs/>
          <w:sz w:val="22"/>
          <w:szCs w:val="22"/>
        </w:rPr>
        <w:t>6.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8B7694">
        <w:rPr>
          <w:rFonts w:ascii="Arial" w:hAnsi="Arial" w:cs="Arial"/>
          <w:bCs/>
          <w:sz w:val="22"/>
          <w:szCs w:val="22"/>
        </w:rPr>
        <w:t>Την αρ.</w:t>
      </w:r>
      <w:r w:rsidR="008B7694" w:rsidRPr="008B7694">
        <w:rPr>
          <w:rFonts w:ascii="Arial" w:hAnsi="Arial" w:cs="Arial"/>
          <w:bCs/>
          <w:sz w:val="22"/>
          <w:szCs w:val="22"/>
        </w:rPr>
        <w:t>51/2022 (ΑΔΑ: 618ΚΩΛΚ-ΧΝ7) απόφαση του Δημοτικού Συμβουλίου περί συγκρότησης επιτροπής Αξιολόγησης Καταλληλότητας Οχημάτων και Μηχανημάτων Έργου</w:t>
      </w:r>
    </w:p>
    <w:p w:rsidR="00DF5480" w:rsidRPr="007B4342" w:rsidRDefault="008B7694" w:rsidP="001E45AE">
      <w:pPr>
        <w:spacing w:line="276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8B7694">
        <w:rPr>
          <w:rFonts w:ascii="Arial" w:hAnsi="Arial" w:cs="Arial"/>
          <w:b/>
          <w:bCs/>
          <w:sz w:val="22"/>
          <w:szCs w:val="22"/>
        </w:rPr>
        <w:t>7.</w:t>
      </w:r>
      <w:r>
        <w:rPr>
          <w:rFonts w:ascii="Arial" w:hAnsi="Arial" w:cs="Arial"/>
          <w:bCs/>
          <w:sz w:val="22"/>
          <w:szCs w:val="22"/>
        </w:rPr>
        <w:t xml:space="preserve"> Το από 06.10.2022 Πρακτικό Ακαταλληλότητας Οχημάτων του Δήμου </w:t>
      </w:r>
      <w:proofErr w:type="spellStart"/>
      <w:r>
        <w:rPr>
          <w:rFonts w:ascii="Arial" w:hAnsi="Arial" w:cs="Arial"/>
          <w:bCs/>
          <w:sz w:val="22"/>
          <w:szCs w:val="22"/>
        </w:rPr>
        <w:t>Λαμιέων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r w:rsidR="00DF5480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της ανωτέρω Επιτροπής</w:t>
      </w:r>
      <w:r w:rsidR="007B4342" w:rsidRPr="007B4342">
        <w:rPr>
          <w:rFonts w:ascii="Arial" w:hAnsi="Arial" w:cs="Arial"/>
          <w:bCs/>
          <w:sz w:val="22"/>
          <w:szCs w:val="22"/>
        </w:rPr>
        <w:t xml:space="preserve"> </w:t>
      </w:r>
      <w:r w:rsidR="001B4155">
        <w:rPr>
          <w:rFonts w:ascii="Arial" w:hAnsi="Arial" w:cs="Arial"/>
          <w:bCs/>
          <w:sz w:val="22"/>
          <w:szCs w:val="22"/>
        </w:rPr>
        <w:t>σύμφωνα με το οποίο</w:t>
      </w:r>
      <w:r w:rsidR="007B4342">
        <w:rPr>
          <w:rFonts w:ascii="Arial" w:hAnsi="Arial" w:cs="Arial"/>
          <w:bCs/>
          <w:sz w:val="22"/>
          <w:szCs w:val="22"/>
        </w:rPr>
        <w:t xml:space="preserve"> </w:t>
      </w:r>
      <w:r w:rsidR="001B4155">
        <w:rPr>
          <w:rFonts w:ascii="Arial" w:hAnsi="Arial" w:cs="Arial"/>
          <w:bCs/>
          <w:sz w:val="22"/>
          <w:szCs w:val="22"/>
        </w:rPr>
        <w:t xml:space="preserve">η άδεια κυκλοφορίας </w:t>
      </w:r>
      <w:r w:rsidR="001B4155">
        <w:rPr>
          <w:rFonts w:ascii="Arial" w:hAnsi="Arial" w:cs="Arial"/>
          <w:bCs/>
          <w:sz w:val="22"/>
          <w:szCs w:val="22"/>
        </w:rPr>
        <w:t xml:space="preserve">του </w:t>
      </w:r>
      <w:r w:rsidR="001B4155">
        <w:rPr>
          <w:rFonts w:ascii="Arial" w:hAnsi="Arial" w:cs="Arial"/>
          <w:bCs/>
          <w:sz w:val="22"/>
          <w:szCs w:val="22"/>
        </w:rPr>
        <w:t xml:space="preserve">ΚΗΥ 3279 </w:t>
      </w:r>
      <w:r w:rsidR="001B4155">
        <w:rPr>
          <w:rFonts w:ascii="Arial" w:hAnsi="Arial" w:cs="Arial"/>
          <w:bCs/>
          <w:sz w:val="22"/>
          <w:szCs w:val="22"/>
        </w:rPr>
        <w:t>οχ</w:t>
      </w:r>
      <w:r w:rsidR="001B4155">
        <w:rPr>
          <w:rFonts w:ascii="Arial" w:hAnsi="Arial" w:cs="Arial"/>
          <w:bCs/>
          <w:sz w:val="22"/>
          <w:szCs w:val="22"/>
        </w:rPr>
        <w:t>ή</w:t>
      </w:r>
      <w:r w:rsidR="001B4155">
        <w:rPr>
          <w:rFonts w:ascii="Arial" w:hAnsi="Arial" w:cs="Arial"/>
          <w:bCs/>
          <w:sz w:val="22"/>
          <w:szCs w:val="22"/>
        </w:rPr>
        <w:t>ματος</w:t>
      </w:r>
      <w:r w:rsidR="001B4155">
        <w:rPr>
          <w:rFonts w:ascii="Arial" w:hAnsi="Arial" w:cs="Arial"/>
          <w:bCs/>
          <w:sz w:val="22"/>
          <w:szCs w:val="22"/>
        </w:rPr>
        <w:t xml:space="preserve"> λεωφορείο</w:t>
      </w:r>
      <w:r w:rsidR="001B4155">
        <w:rPr>
          <w:rFonts w:ascii="Arial" w:hAnsi="Arial" w:cs="Arial"/>
          <w:bCs/>
          <w:sz w:val="22"/>
          <w:szCs w:val="22"/>
        </w:rPr>
        <w:t>υ</w:t>
      </w:r>
      <w:r w:rsidR="001B4155">
        <w:rPr>
          <w:rFonts w:ascii="Arial" w:hAnsi="Arial" w:cs="Arial"/>
          <w:bCs/>
          <w:sz w:val="22"/>
          <w:szCs w:val="22"/>
        </w:rPr>
        <w:t xml:space="preserve"> του Δήμου </w:t>
      </w:r>
      <w:r w:rsidR="001B4155" w:rsidRPr="007B4342">
        <w:rPr>
          <w:rFonts w:ascii="Arial" w:hAnsi="Arial" w:cs="Arial"/>
          <w:bCs/>
          <w:sz w:val="22"/>
          <w:szCs w:val="22"/>
        </w:rPr>
        <w:t>έπαψε να ε</w:t>
      </w:r>
      <w:r w:rsidR="001B4155">
        <w:rPr>
          <w:rFonts w:ascii="Arial" w:hAnsi="Arial" w:cs="Arial"/>
          <w:bCs/>
          <w:sz w:val="22"/>
          <w:szCs w:val="22"/>
        </w:rPr>
        <w:t>ίναι σε ισχύ από την 31-12-2021</w:t>
      </w:r>
      <w:r w:rsidR="001B4155">
        <w:rPr>
          <w:rFonts w:ascii="Arial" w:hAnsi="Arial" w:cs="Arial"/>
          <w:bCs/>
          <w:sz w:val="22"/>
          <w:szCs w:val="22"/>
        </w:rPr>
        <w:t xml:space="preserve"> και κρίνεται ακ</w:t>
      </w:r>
      <w:r w:rsidR="001B4155">
        <w:rPr>
          <w:rFonts w:ascii="Arial" w:hAnsi="Arial" w:cs="Arial"/>
          <w:bCs/>
          <w:sz w:val="22"/>
          <w:szCs w:val="22"/>
        </w:rPr>
        <w:t>α</w:t>
      </w:r>
      <w:r w:rsidR="001B4155">
        <w:rPr>
          <w:rFonts w:ascii="Arial" w:hAnsi="Arial" w:cs="Arial"/>
          <w:bCs/>
          <w:sz w:val="22"/>
          <w:szCs w:val="22"/>
        </w:rPr>
        <w:t>τάλληλο για συνέχιση της κυκλοφορίας</w:t>
      </w:r>
    </w:p>
    <w:p w:rsidR="000948CC" w:rsidRDefault="000948CC" w:rsidP="0070583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F4E42" w:rsidRPr="003F0BE5" w:rsidRDefault="00CF4E42" w:rsidP="00705833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3F0BE5">
        <w:rPr>
          <w:rFonts w:ascii="Arial" w:hAnsi="Arial" w:cs="Arial"/>
          <w:bCs/>
          <w:sz w:val="22"/>
          <w:szCs w:val="22"/>
        </w:rPr>
        <w:t>Κατόπιν όλων των ανωτέρω,</w:t>
      </w:r>
    </w:p>
    <w:p w:rsidR="008720FF" w:rsidRPr="003F0BE5" w:rsidRDefault="008720FF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E0144" w:rsidRDefault="005E0144" w:rsidP="00B03B3F">
      <w:pPr>
        <w:pStyle w:val="1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  <w:lang w:val="el-GR" w:eastAsia="el-GR"/>
        </w:rPr>
      </w:pPr>
      <w:r w:rsidRPr="003F0BE5">
        <w:rPr>
          <w:rFonts w:ascii="Arial" w:hAnsi="Arial" w:cs="Arial"/>
          <w:b/>
          <w:sz w:val="22"/>
          <w:szCs w:val="22"/>
          <w:lang w:val="el-GR" w:eastAsia="el-GR"/>
        </w:rPr>
        <w:t>ΕΙΣΗΓΟΥΜΑΣΤΕ</w:t>
      </w:r>
    </w:p>
    <w:p w:rsidR="001E45AE" w:rsidRPr="007B4342" w:rsidRDefault="00DF5480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 w:rsidRPr="00B32BF8">
        <w:rPr>
          <w:rFonts w:ascii="Arial" w:hAnsi="Arial" w:cs="Arial"/>
          <w:sz w:val="21"/>
          <w:szCs w:val="21"/>
        </w:rPr>
        <w:t xml:space="preserve">α) </w:t>
      </w:r>
      <w:r w:rsidR="007B4342">
        <w:rPr>
          <w:rFonts w:ascii="Arial" w:hAnsi="Arial" w:cs="Arial"/>
          <w:sz w:val="21"/>
          <w:szCs w:val="21"/>
        </w:rPr>
        <w:t xml:space="preserve">Την έγκριση του από </w:t>
      </w:r>
      <w:r w:rsidR="007B4342">
        <w:rPr>
          <w:rFonts w:ascii="Arial" w:hAnsi="Arial" w:cs="Arial"/>
          <w:bCs/>
          <w:sz w:val="22"/>
          <w:szCs w:val="22"/>
        </w:rPr>
        <w:t>06.10.2022 Πρακτικ</w:t>
      </w:r>
      <w:r w:rsidR="007B4342">
        <w:rPr>
          <w:rFonts w:ascii="Arial" w:hAnsi="Arial" w:cs="Arial"/>
          <w:bCs/>
          <w:sz w:val="22"/>
          <w:szCs w:val="22"/>
        </w:rPr>
        <w:t>ού</w:t>
      </w:r>
      <w:r w:rsidR="007B4342">
        <w:rPr>
          <w:rFonts w:ascii="Arial" w:hAnsi="Arial" w:cs="Arial"/>
          <w:bCs/>
          <w:sz w:val="22"/>
          <w:szCs w:val="22"/>
        </w:rPr>
        <w:t xml:space="preserve"> Ακαταλληλότητας Οχημάτων του Δήμου </w:t>
      </w:r>
      <w:proofErr w:type="spellStart"/>
      <w:r w:rsidR="007B4342">
        <w:rPr>
          <w:rFonts w:ascii="Arial" w:hAnsi="Arial" w:cs="Arial"/>
          <w:bCs/>
          <w:sz w:val="22"/>
          <w:szCs w:val="22"/>
        </w:rPr>
        <w:t>Λ</w:t>
      </w:r>
      <w:r w:rsidR="007B4342">
        <w:rPr>
          <w:rFonts w:ascii="Arial" w:hAnsi="Arial" w:cs="Arial"/>
          <w:bCs/>
          <w:sz w:val="22"/>
          <w:szCs w:val="22"/>
        </w:rPr>
        <w:t>α</w:t>
      </w:r>
      <w:r w:rsidR="007B4342">
        <w:rPr>
          <w:rFonts w:ascii="Arial" w:hAnsi="Arial" w:cs="Arial"/>
          <w:bCs/>
          <w:sz w:val="22"/>
          <w:szCs w:val="22"/>
        </w:rPr>
        <w:t>μιέων</w:t>
      </w:r>
      <w:proofErr w:type="spellEnd"/>
      <w:r w:rsidR="007B4342">
        <w:rPr>
          <w:rFonts w:ascii="Arial" w:hAnsi="Arial" w:cs="Arial"/>
          <w:bCs/>
          <w:sz w:val="22"/>
          <w:szCs w:val="22"/>
        </w:rPr>
        <w:t xml:space="preserve"> </w:t>
      </w:r>
      <w:r w:rsidR="007B4342" w:rsidRPr="007B4342">
        <w:rPr>
          <w:rFonts w:ascii="Arial" w:hAnsi="Arial" w:cs="Arial"/>
          <w:bCs/>
          <w:sz w:val="22"/>
          <w:szCs w:val="22"/>
        </w:rPr>
        <w:t>σχετικά με το ΚΗΥ 3279 όχημα λεωφορείο</w:t>
      </w:r>
    </w:p>
    <w:p w:rsidR="001E45AE" w:rsidRPr="00B32BF8" w:rsidRDefault="00DF5480" w:rsidP="00DF5480">
      <w:pPr>
        <w:shd w:val="clear" w:color="auto" w:fill="FFFFFF"/>
        <w:spacing w:after="120" w:line="276" w:lineRule="auto"/>
        <w:jc w:val="both"/>
        <w:textAlignment w:val="baseline"/>
        <w:rPr>
          <w:rFonts w:ascii="Arial" w:hAnsi="Arial" w:cs="Arial"/>
          <w:sz w:val="21"/>
          <w:szCs w:val="21"/>
        </w:rPr>
      </w:pPr>
      <w:r w:rsidRPr="00B32BF8">
        <w:rPr>
          <w:rFonts w:ascii="Arial" w:hAnsi="Arial" w:cs="Arial"/>
          <w:sz w:val="21"/>
          <w:szCs w:val="21"/>
        </w:rPr>
        <w:t xml:space="preserve">β) </w:t>
      </w:r>
      <w:r w:rsidR="007B4342">
        <w:rPr>
          <w:rFonts w:ascii="Arial" w:hAnsi="Arial" w:cs="Arial"/>
          <w:sz w:val="21"/>
          <w:szCs w:val="21"/>
        </w:rPr>
        <w:t>Την απόσυρση του ΚΗΥ 3279 οχήματος λεωφορείου λόγω ακαταλληλότητας</w:t>
      </w:r>
      <w:r w:rsidR="001B4155">
        <w:rPr>
          <w:rFonts w:ascii="Arial" w:hAnsi="Arial" w:cs="Arial"/>
          <w:sz w:val="21"/>
          <w:szCs w:val="21"/>
        </w:rPr>
        <w:t>.</w:t>
      </w:r>
    </w:p>
    <w:p w:rsidR="00E932FD" w:rsidRPr="00DF5480" w:rsidRDefault="00E932FD" w:rsidP="00CD4CE2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633"/>
        <w:gridCol w:w="3002"/>
      </w:tblGrid>
      <w:tr w:rsidR="006D4938" w:rsidTr="006D4938">
        <w:tc>
          <w:tcPr>
            <w:tcW w:w="3369" w:type="dxa"/>
            <w:hideMark/>
          </w:tcPr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Η Αν/τρια Προϊσταμένη Δ/νσης Περιβάλλοντος</w:t>
            </w:r>
          </w:p>
        </w:tc>
        <w:tc>
          <w:tcPr>
            <w:tcW w:w="2633" w:type="dxa"/>
          </w:tcPr>
          <w:p w:rsidR="006D4938" w:rsidRDefault="006D4938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:rsidR="005E21D2" w:rsidRDefault="006D493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Ο </w:t>
            </w:r>
            <w:r w:rsidR="001821C3">
              <w:rPr>
                <w:rFonts w:ascii="Arial" w:hAnsi="Arial" w:cs="Arial"/>
                <w:b/>
                <w:sz w:val="22"/>
                <w:szCs w:val="22"/>
              </w:rPr>
              <w:t xml:space="preserve">Εντεταλμένος </w:t>
            </w:r>
          </w:p>
          <w:p w:rsidR="006D4938" w:rsidRDefault="001821C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</w:t>
            </w:r>
            <w:r w:rsidR="005E21D2">
              <w:rPr>
                <w:rFonts w:ascii="Arial" w:hAnsi="Arial" w:cs="Arial"/>
                <w:b/>
                <w:sz w:val="22"/>
                <w:szCs w:val="22"/>
              </w:rPr>
              <w:t xml:space="preserve">οτικός </w:t>
            </w:r>
            <w:r>
              <w:rPr>
                <w:rFonts w:ascii="Arial" w:hAnsi="Arial" w:cs="Arial"/>
                <w:b/>
                <w:sz w:val="22"/>
                <w:szCs w:val="22"/>
              </w:rPr>
              <w:t>Σύμβουλος</w:t>
            </w:r>
          </w:p>
          <w:p w:rsidR="006D4938" w:rsidRDefault="006D493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4938" w:rsidTr="006D4938">
        <w:tc>
          <w:tcPr>
            <w:tcW w:w="3369" w:type="dxa"/>
          </w:tcPr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</w:tcPr>
          <w:p w:rsidR="006D4938" w:rsidRDefault="006D4938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:rsidR="006D4938" w:rsidRDefault="006D4938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D4938" w:rsidTr="006D4938">
        <w:tc>
          <w:tcPr>
            <w:tcW w:w="3369" w:type="dxa"/>
            <w:hideMark/>
          </w:tcPr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Αγγελική Μακρυγιάννη</w:t>
            </w:r>
          </w:p>
          <w:p w:rsidR="006D4938" w:rsidRDefault="006D493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ΠΕ Μηχανικών-Α’</w:t>
            </w:r>
          </w:p>
        </w:tc>
        <w:tc>
          <w:tcPr>
            <w:tcW w:w="2633" w:type="dxa"/>
          </w:tcPr>
          <w:p w:rsidR="006D4938" w:rsidRDefault="006D4938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  <w:hideMark/>
          </w:tcPr>
          <w:p w:rsidR="006D4938" w:rsidRDefault="001821C3" w:rsidP="00AE39CC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Κων/νος Ξεφλούδας</w:t>
            </w:r>
          </w:p>
        </w:tc>
      </w:tr>
    </w:tbl>
    <w:p w:rsidR="005E0144" w:rsidRDefault="005E0144" w:rsidP="00800C1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FE303A" w:rsidRDefault="00FE303A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:rsidR="00FE303A" w:rsidRPr="003F0BE5" w:rsidRDefault="00FE303A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sectPr w:rsidR="00FE303A" w:rsidRPr="003F0BE5" w:rsidSect="007C07B2"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D9" w:rsidRDefault="00115ED9" w:rsidP="007C07B2">
      <w:r>
        <w:separator/>
      </w:r>
    </w:p>
  </w:endnote>
  <w:endnote w:type="continuationSeparator" w:id="0">
    <w:p w:rsidR="00115ED9" w:rsidRDefault="00115ED9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2D7" w:rsidRPr="007C07B2" w:rsidRDefault="003162D7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C814C5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C814C5">
      <w:rPr>
        <w:rFonts w:ascii="Arial" w:hAnsi="Arial" w:cs="Arial"/>
        <w:bCs/>
        <w:noProof/>
      </w:rPr>
      <w:t>2</w:t>
    </w:r>
    <w:r w:rsidRPr="007C07B2">
      <w:rPr>
        <w:rFonts w:ascii="Arial" w:hAnsi="Arial" w:cs="Arial"/>
        <w:bCs/>
      </w:rPr>
      <w:fldChar w:fldCharType="end"/>
    </w:r>
  </w:p>
  <w:p w:rsidR="003162D7" w:rsidRDefault="003162D7">
    <w:pPr>
      <w:pStyle w:val="a6"/>
    </w:pPr>
  </w:p>
  <w:p w:rsidR="003162D7" w:rsidRDefault="003162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D9" w:rsidRDefault="00115ED9" w:rsidP="007C07B2">
      <w:r>
        <w:separator/>
      </w:r>
    </w:p>
  </w:footnote>
  <w:footnote w:type="continuationSeparator" w:id="0">
    <w:p w:rsidR="00115ED9" w:rsidRDefault="00115ED9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503C5"/>
    <w:multiLevelType w:val="multilevel"/>
    <w:tmpl w:val="750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7E4476"/>
    <w:multiLevelType w:val="hybridMultilevel"/>
    <w:tmpl w:val="65F627E4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7332A"/>
    <w:multiLevelType w:val="hybridMultilevel"/>
    <w:tmpl w:val="2804919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0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11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695A5E"/>
    <w:multiLevelType w:val="hybridMultilevel"/>
    <w:tmpl w:val="3F94A5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8"/>
  </w:num>
  <w:num w:numId="9">
    <w:abstractNumId w:val="4"/>
  </w:num>
  <w:num w:numId="10">
    <w:abstractNumId w:val="11"/>
  </w:num>
  <w:num w:numId="11">
    <w:abstractNumId w:val="13"/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CEC"/>
    <w:rsid w:val="00011822"/>
    <w:rsid w:val="000158F1"/>
    <w:rsid w:val="00021BB9"/>
    <w:rsid w:val="00023459"/>
    <w:rsid w:val="000250D5"/>
    <w:rsid w:val="000268DD"/>
    <w:rsid w:val="000306E9"/>
    <w:rsid w:val="00045C18"/>
    <w:rsid w:val="0005195C"/>
    <w:rsid w:val="000624E3"/>
    <w:rsid w:val="000640DD"/>
    <w:rsid w:val="000668AB"/>
    <w:rsid w:val="000763A3"/>
    <w:rsid w:val="000869A2"/>
    <w:rsid w:val="000948CC"/>
    <w:rsid w:val="000B3C41"/>
    <w:rsid w:val="000C4E19"/>
    <w:rsid w:val="000D03E2"/>
    <w:rsid w:val="00101162"/>
    <w:rsid w:val="0010479D"/>
    <w:rsid w:val="001118F1"/>
    <w:rsid w:val="00112412"/>
    <w:rsid w:val="00115ED9"/>
    <w:rsid w:val="00121D6B"/>
    <w:rsid w:val="00124DCB"/>
    <w:rsid w:val="001251E8"/>
    <w:rsid w:val="00140F68"/>
    <w:rsid w:val="001511F6"/>
    <w:rsid w:val="00160879"/>
    <w:rsid w:val="00164A05"/>
    <w:rsid w:val="00174CC8"/>
    <w:rsid w:val="0017572D"/>
    <w:rsid w:val="00180800"/>
    <w:rsid w:val="00180D7C"/>
    <w:rsid w:val="001821C3"/>
    <w:rsid w:val="0019545D"/>
    <w:rsid w:val="001A1D5B"/>
    <w:rsid w:val="001A75A7"/>
    <w:rsid w:val="001B4155"/>
    <w:rsid w:val="001C488F"/>
    <w:rsid w:val="001D01FB"/>
    <w:rsid w:val="001D2FB9"/>
    <w:rsid w:val="001D5F52"/>
    <w:rsid w:val="001D646E"/>
    <w:rsid w:val="001E45AE"/>
    <w:rsid w:val="001E51BD"/>
    <w:rsid w:val="00204399"/>
    <w:rsid w:val="0021106E"/>
    <w:rsid w:val="00211624"/>
    <w:rsid w:val="00213FAF"/>
    <w:rsid w:val="00220CE5"/>
    <w:rsid w:val="0022532C"/>
    <w:rsid w:val="00231D3A"/>
    <w:rsid w:val="002501CB"/>
    <w:rsid w:val="00257D77"/>
    <w:rsid w:val="00273E71"/>
    <w:rsid w:val="00291C2A"/>
    <w:rsid w:val="002A2341"/>
    <w:rsid w:val="002A42B6"/>
    <w:rsid w:val="002B48B6"/>
    <w:rsid w:val="002C5D91"/>
    <w:rsid w:val="002D5E7E"/>
    <w:rsid w:val="002E51F7"/>
    <w:rsid w:val="002E78BF"/>
    <w:rsid w:val="002F1BFB"/>
    <w:rsid w:val="002F2893"/>
    <w:rsid w:val="002F448B"/>
    <w:rsid w:val="0030383D"/>
    <w:rsid w:val="00307100"/>
    <w:rsid w:val="0031380A"/>
    <w:rsid w:val="00313985"/>
    <w:rsid w:val="00315D01"/>
    <w:rsid w:val="003162D7"/>
    <w:rsid w:val="003176CC"/>
    <w:rsid w:val="00331B74"/>
    <w:rsid w:val="00331BFF"/>
    <w:rsid w:val="0033440E"/>
    <w:rsid w:val="003367FC"/>
    <w:rsid w:val="00342AE9"/>
    <w:rsid w:val="003432D7"/>
    <w:rsid w:val="00345B6F"/>
    <w:rsid w:val="003641B0"/>
    <w:rsid w:val="003812CD"/>
    <w:rsid w:val="0038540E"/>
    <w:rsid w:val="003900D4"/>
    <w:rsid w:val="00391B26"/>
    <w:rsid w:val="0039429C"/>
    <w:rsid w:val="003958BF"/>
    <w:rsid w:val="003A057A"/>
    <w:rsid w:val="003B15C8"/>
    <w:rsid w:val="003B3DA9"/>
    <w:rsid w:val="003C2247"/>
    <w:rsid w:val="003C3383"/>
    <w:rsid w:val="003C344B"/>
    <w:rsid w:val="003C472C"/>
    <w:rsid w:val="003F0BE5"/>
    <w:rsid w:val="003F5BBA"/>
    <w:rsid w:val="003F78EB"/>
    <w:rsid w:val="004014A0"/>
    <w:rsid w:val="004024AD"/>
    <w:rsid w:val="004075F2"/>
    <w:rsid w:val="00411D88"/>
    <w:rsid w:val="00411ED2"/>
    <w:rsid w:val="00424FC3"/>
    <w:rsid w:val="0043295F"/>
    <w:rsid w:val="00432E3B"/>
    <w:rsid w:val="00452FE5"/>
    <w:rsid w:val="00453D86"/>
    <w:rsid w:val="0045606F"/>
    <w:rsid w:val="00460CD4"/>
    <w:rsid w:val="0046305E"/>
    <w:rsid w:val="00473543"/>
    <w:rsid w:val="00474931"/>
    <w:rsid w:val="004A11F5"/>
    <w:rsid w:val="004A4952"/>
    <w:rsid w:val="004C38D9"/>
    <w:rsid w:val="004D4402"/>
    <w:rsid w:val="004D4C15"/>
    <w:rsid w:val="004E7A07"/>
    <w:rsid w:val="004F29D9"/>
    <w:rsid w:val="004F3C27"/>
    <w:rsid w:val="005145F3"/>
    <w:rsid w:val="00516029"/>
    <w:rsid w:val="00521F1F"/>
    <w:rsid w:val="005251FA"/>
    <w:rsid w:val="005261E2"/>
    <w:rsid w:val="00532551"/>
    <w:rsid w:val="00535110"/>
    <w:rsid w:val="00543127"/>
    <w:rsid w:val="00550B74"/>
    <w:rsid w:val="00557636"/>
    <w:rsid w:val="005611E1"/>
    <w:rsid w:val="00575CDA"/>
    <w:rsid w:val="005808B1"/>
    <w:rsid w:val="00584569"/>
    <w:rsid w:val="00587AC5"/>
    <w:rsid w:val="00591847"/>
    <w:rsid w:val="00593446"/>
    <w:rsid w:val="005973ED"/>
    <w:rsid w:val="005A1FD6"/>
    <w:rsid w:val="005A4C7D"/>
    <w:rsid w:val="005B2F62"/>
    <w:rsid w:val="005E0144"/>
    <w:rsid w:val="005E21D2"/>
    <w:rsid w:val="00610872"/>
    <w:rsid w:val="006308C8"/>
    <w:rsid w:val="00636BB1"/>
    <w:rsid w:val="0065407C"/>
    <w:rsid w:val="00655CEC"/>
    <w:rsid w:val="0066519B"/>
    <w:rsid w:val="006845CF"/>
    <w:rsid w:val="006A543D"/>
    <w:rsid w:val="006A587F"/>
    <w:rsid w:val="006B21F8"/>
    <w:rsid w:val="006B610C"/>
    <w:rsid w:val="006B6AA8"/>
    <w:rsid w:val="006C0B98"/>
    <w:rsid w:val="006D255F"/>
    <w:rsid w:val="006D2B76"/>
    <w:rsid w:val="006D4938"/>
    <w:rsid w:val="006E2844"/>
    <w:rsid w:val="006E611C"/>
    <w:rsid w:val="00705833"/>
    <w:rsid w:val="00705FD5"/>
    <w:rsid w:val="00715D75"/>
    <w:rsid w:val="0072341C"/>
    <w:rsid w:val="007245C8"/>
    <w:rsid w:val="00725A7D"/>
    <w:rsid w:val="00750C97"/>
    <w:rsid w:val="00753051"/>
    <w:rsid w:val="00763AFD"/>
    <w:rsid w:val="00772F52"/>
    <w:rsid w:val="007763D8"/>
    <w:rsid w:val="0078375B"/>
    <w:rsid w:val="00783D2B"/>
    <w:rsid w:val="00795984"/>
    <w:rsid w:val="00795C03"/>
    <w:rsid w:val="007A465B"/>
    <w:rsid w:val="007B0398"/>
    <w:rsid w:val="007B2B8F"/>
    <w:rsid w:val="007B4342"/>
    <w:rsid w:val="007C07B2"/>
    <w:rsid w:val="007C588C"/>
    <w:rsid w:val="007D2635"/>
    <w:rsid w:val="007D52CC"/>
    <w:rsid w:val="007F6CB2"/>
    <w:rsid w:val="00800C1B"/>
    <w:rsid w:val="00802E3F"/>
    <w:rsid w:val="008115BC"/>
    <w:rsid w:val="00836509"/>
    <w:rsid w:val="00837DAA"/>
    <w:rsid w:val="00842FC0"/>
    <w:rsid w:val="00852A10"/>
    <w:rsid w:val="00854283"/>
    <w:rsid w:val="00854BD9"/>
    <w:rsid w:val="00854EB1"/>
    <w:rsid w:val="008577A0"/>
    <w:rsid w:val="008600BF"/>
    <w:rsid w:val="00863EDE"/>
    <w:rsid w:val="008720FF"/>
    <w:rsid w:val="008744E0"/>
    <w:rsid w:val="008812B3"/>
    <w:rsid w:val="008835F3"/>
    <w:rsid w:val="00885050"/>
    <w:rsid w:val="00896CB9"/>
    <w:rsid w:val="008B3DEE"/>
    <w:rsid w:val="008B525E"/>
    <w:rsid w:val="008B7694"/>
    <w:rsid w:val="008B78F7"/>
    <w:rsid w:val="008C3A8C"/>
    <w:rsid w:val="008C5D61"/>
    <w:rsid w:val="008C7421"/>
    <w:rsid w:val="008D1FAE"/>
    <w:rsid w:val="008D43C3"/>
    <w:rsid w:val="008D7E35"/>
    <w:rsid w:val="008E0235"/>
    <w:rsid w:val="008F03FA"/>
    <w:rsid w:val="008F0895"/>
    <w:rsid w:val="009004A9"/>
    <w:rsid w:val="009018AB"/>
    <w:rsid w:val="00907FCB"/>
    <w:rsid w:val="009110F8"/>
    <w:rsid w:val="009217CA"/>
    <w:rsid w:val="0093191F"/>
    <w:rsid w:val="009377C8"/>
    <w:rsid w:val="00947CC8"/>
    <w:rsid w:val="00950E1B"/>
    <w:rsid w:val="00961FF1"/>
    <w:rsid w:val="00963C64"/>
    <w:rsid w:val="00966130"/>
    <w:rsid w:val="009661C8"/>
    <w:rsid w:val="00973C5D"/>
    <w:rsid w:val="009751A6"/>
    <w:rsid w:val="0098228C"/>
    <w:rsid w:val="00991F93"/>
    <w:rsid w:val="009946EC"/>
    <w:rsid w:val="009949BB"/>
    <w:rsid w:val="009A7099"/>
    <w:rsid w:val="009C3838"/>
    <w:rsid w:val="009D3CB1"/>
    <w:rsid w:val="009D488D"/>
    <w:rsid w:val="009F1688"/>
    <w:rsid w:val="009F2FC7"/>
    <w:rsid w:val="009F540A"/>
    <w:rsid w:val="00A00D5D"/>
    <w:rsid w:val="00A024D2"/>
    <w:rsid w:val="00A07139"/>
    <w:rsid w:val="00A1373C"/>
    <w:rsid w:val="00A335E9"/>
    <w:rsid w:val="00A335EB"/>
    <w:rsid w:val="00A34DF9"/>
    <w:rsid w:val="00A42DAF"/>
    <w:rsid w:val="00A444C0"/>
    <w:rsid w:val="00A451E1"/>
    <w:rsid w:val="00A548D5"/>
    <w:rsid w:val="00A548DF"/>
    <w:rsid w:val="00A54B4C"/>
    <w:rsid w:val="00A551C3"/>
    <w:rsid w:val="00A60648"/>
    <w:rsid w:val="00A61363"/>
    <w:rsid w:val="00A841C3"/>
    <w:rsid w:val="00AA3C99"/>
    <w:rsid w:val="00AA4DDE"/>
    <w:rsid w:val="00AB146C"/>
    <w:rsid w:val="00AB3B3F"/>
    <w:rsid w:val="00AE0571"/>
    <w:rsid w:val="00AE39CC"/>
    <w:rsid w:val="00AE57CF"/>
    <w:rsid w:val="00AF532B"/>
    <w:rsid w:val="00B005F4"/>
    <w:rsid w:val="00B03B3F"/>
    <w:rsid w:val="00B23F8D"/>
    <w:rsid w:val="00B26B62"/>
    <w:rsid w:val="00B32BF8"/>
    <w:rsid w:val="00B33DC9"/>
    <w:rsid w:val="00B3522E"/>
    <w:rsid w:val="00B605B1"/>
    <w:rsid w:val="00B636A9"/>
    <w:rsid w:val="00B71F2C"/>
    <w:rsid w:val="00B75672"/>
    <w:rsid w:val="00B82BCC"/>
    <w:rsid w:val="00B92346"/>
    <w:rsid w:val="00B94BAD"/>
    <w:rsid w:val="00BA115F"/>
    <w:rsid w:val="00BB260D"/>
    <w:rsid w:val="00BB61F3"/>
    <w:rsid w:val="00BD0C8F"/>
    <w:rsid w:val="00BD2852"/>
    <w:rsid w:val="00BD74A4"/>
    <w:rsid w:val="00BF198C"/>
    <w:rsid w:val="00C040E3"/>
    <w:rsid w:val="00C07183"/>
    <w:rsid w:val="00C11D25"/>
    <w:rsid w:val="00C156AD"/>
    <w:rsid w:val="00C3507C"/>
    <w:rsid w:val="00C41C9F"/>
    <w:rsid w:val="00C5082A"/>
    <w:rsid w:val="00C71E75"/>
    <w:rsid w:val="00C7405A"/>
    <w:rsid w:val="00C80C10"/>
    <w:rsid w:val="00C814C5"/>
    <w:rsid w:val="00C87098"/>
    <w:rsid w:val="00C94437"/>
    <w:rsid w:val="00CA142A"/>
    <w:rsid w:val="00CA3AA0"/>
    <w:rsid w:val="00CA4084"/>
    <w:rsid w:val="00CA6523"/>
    <w:rsid w:val="00CB1E56"/>
    <w:rsid w:val="00CB441A"/>
    <w:rsid w:val="00CB5055"/>
    <w:rsid w:val="00CD03CD"/>
    <w:rsid w:val="00CD4CE2"/>
    <w:rsid w:val="00CE3C96"/>
    <w:rsid w:val="00CE621D"/>
    <w:rsid w:val="00CE7889"/>
    <w:rsid w:val="00CF49E7"/>
    <w:rsid w:val="00CF4E42"/>
    <w:rsid w:val="00CF7FE5"/>
    <w:rsid w:val="00D0274F"/>
    <w:rsid w:val="00D142FE"/>
    <w:rsid w:val="00D1606F"/>
    <w:rsid w:val="00D26633"/>
    <w:rsid w:val="00D2760C"/>
    <w:rsid w:val="00D461D2"/>
    <w:rsid w:val="00D57281"/>
    <w:rsid w:val="00D62690"/>
    <w:rsid w:val="00D65D84"/>
    <w:rsid w:val="00D85285"/>
    <w:rsid w:val="00D958CB"/>
    <w:rsid w:val="00D96F15"/>
    <w:rsid w:val="00DA5719"/>
    <w:rsid w:val="00DA5FF9"/>
    <w:rsid w:val="00DB04EC"/>
    <w:rsid w:val="00DB1FFC"/>
    <w:rsid w:val="00DB296A"/>
    <w:rsid w:val="00DB3A46"/>
    <w:rsid w:val="00DC2CB2"/>
    <w:rsid w:val="00DC7B4A"/>
    <w:rsid w:val="00DE7754"/>
    <w:rsid w:val="00DF5480"/>
    <w:rsid w:val="00E07562"/>
    <w:rsid w:val="00E16C8D"/>
    <w:rsid w:val="00E25245"/>
    <w:rsid w:val="00E27BFF"/>
    <w:rsid w:val="00E40458"/>
    <w:rsid w:val="00E468FC"/>
    <w:rsid w:val="00E62543"/>
    <w:rsid w:val="00E70F56"/>
    <w:rsid w:val="00E815CE"/>
    <w:rsid w:val="00E932FD"/>
    <w:rsid w:val="00E97078"/>
    <w:rsid w:val="00EA02C9"/>
    <w:rsid w:val="00EC37C3"/>
    <w:rsid w:val="00EC5266"/>
    <w:rsid w:val="00EC5A70"/>
    <w:rsid w:val="00EC67BB"/>
    <w:rsid w:val="00ED1123"/>
    <w:rsid w:val="00ED30C9"/>
    <w:rsid w:val="00ED486B"/>
    <w:rsid w:val="00ED5917"/>
    <w:rsid w:val="00EE138B"/>
    <w:rsid w:val="00EE1FEA"/>
    <w:rsid w:val="00EE4017"/>
    <w:rsid w:val="00EF2BDC"/>
    <w:rsid w:val="00EF3E54"/>
    <w:rsid w:val="00EF449E"/>
    <w:rsid w:val="00EF5AD5"/>
    <w:rsid w:val="00F11645"/>
    <w:rsid w:val="00F307FB"/>
    <w:rsid w:val="00F3311C"/>
    <w:rsid w:val="00F53310"/>
    <w:rsid w:val="00F53F1D"/>
    <w:rsid w:val="00F63E52"/>
    <w:rsid w:val="00F661BA"/>
    <w:rsid w:val="00F71694"/>
    <w:rsid w:val="00F71CA3"/>
    <w:rsid w:val="00F74158"/>
    <w:rsid w:val="00F802F7"/>
    <w:rsid w:val="00F848D5"/>
    <w:rsid w:val="00F87D8E"/>
    <w:rsid w:val="00FB1F73"/>
    <w:rsid w:val="00FD41F8"/>
    <w:rsid w:val="00FD4BB2"/>
    <w:rsid w:val="00FD5176"/>
    <w:rsid w:val="00FE303A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2">
    <w:name w:val="heading 2"/>
    <w:basedOn w:val="a0"/>
    <w:link w:val="2Char"/>
    <w:uiPriority w:val="1"/>
    <w:qFormat/>
    <w:rsid w:val="00F3311C"/>
    <w:pPr>
      <w:widowControl w:val="0"/>
      <w:ind w:left="109"/>
      <w:outlineLvl w:val="1"/>
    </w:pPr>
    <w:rPr>
      <w:rFonts w:ascii="Book Antiqua" w:eastAsia="Book Antiqua" w:hAnsi="Book Antiqua"/>
      <w:b/>
      <w:bCs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  <w:lang w:val="x-none" w:eastAsia="x-none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/>
      <w:lang w:val="x-none" w:eastAsia="x-none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styleId="a9">
    <w:name w:val="Plain Text"/>
    <w:basedOn w:val="a0"/>
    <w:link w:val="Char2"/>
    <w:uiPriority w:val="99"/>
    <w:unhideWhenUsed/>
    <w:rsid w:val="00EF449E"/>
    <w:rPr>
      <w:rFonts w:ascii="Calibri" w:eastAsia="Calibri" w:hAnsi="Calibri"/>
      <w:sz w:val="22"/>
      <w:szCs w:val="21"/>
      <w:lang w:val="x-none" w:eastAsia="en-US"/>
    </w:rPr>
  </w:style>
  <w:style w:type="character" w:customStyle="1" w:styleId="Char2">
    <w:name w:val="Απλό κείμενο Char"/>
    <w:link w:val="a9"/>
    <w:uiPriority w:val="99"/>
    <w:rsid w:val="00EF449E"/>
    <w:rPr>
      <w:rFonts w:ascii="Calibri" w:eastAsia="Calibri" w:hAnsi="Calibri"/>
      <w:sz w:val="22"/>
      <w:szCs w:val="21"/>
      <w:lang w:eastAsia="en-US"/>
    </w:rPr>
  </w:style>
  <w:style w:type="character" w:styleId="aa">
    <w:name w:val="Strong"/>
    <w:qFormat/>
    <w:rsid w:val="00CF4E42"/>
    <w:rPr>
      <w:b/>
      <w:bCs/>
    </w:rPr>
  </w:style>
  <w:style w:type="paragraph" w:styleId="ab">
    <w:name w:val="Body Text"/>
    <w:basedOn w:val="a0"/>
    <w:link w:val="Char3"/>
    <w:rsid w:val="00CD4CE2"/>
    <w:pPr>
      <w:spacing w:line="360" w:lineRule="auto"/>
      <w:jc w:val="both"/>
    </w:pPr>
    <w:rPr>
      <w:rFonts w:ascii="Tahoma" w:hAnsi="Tahoma"/>
      <w:sz w:val="22"/>
      <w:szCs w:val="24"/>
      <w:lang w:val="x-none" w:eastAsia="x-none"/>
    </w:rPr>
  </w:style>
  <w:style w:type="character" w:customStyle="1" w:styleId="Char3">
    <w:name w:val="Σώμα κειμένου Char"/>
    <w:link w:val="ab"/>
    <w:rsid w:val="00CD4CE2"/>
    <w:rPr>
      <w:rFonts w:ascii="Tahoma" w:hAnsi="Tahoma" w:cs="Tahoma"/>
      <w:sz w:val="22"/>
      <w:szCs w:val="24"/>
    </w:rPr>
  </w:style>
  <w:style w:type="paragraph" w:styleId="3">
    <w:name w:val="Body Text Indent 3"/>
    <w:basedOn w:val="a0"/>
    <w:link w:val="3Char"/>
    <w:uiPriority w:val="99"/>
    <w:unhideWhenUsed/>
    <w:rsid w:val="00CD4C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x-none" w:eastAsia="x-none"/>
    </w:rPr>
  </w:style>
  <w:style w:type="character" w:customStyle="1" w:styleId="3Char">
    <w:name w:val="Σώμα κείμενου με εσοχή 3 Char"/>
    <w:link w:val="3"/>
    <w:uiPriority w:val="99"/>
    <w:rsid w:val="00CD4CE2"/>
    <w:rPr>
      <w:rFonts w:ascii="Arial" w:hAnsi="Arial"/>
      <w:sz w:val="16"/>
      <w:szCs w:val="16"/>
    </w:rPr>
  </w:style>
  <w:style w:type="character" w:customStyle="1" w:styleId="ac">
    <w:name w:val="Στυλ Έντονα Υπογράμμιση"/>
    <w:rsid w:val="00CD4CE2"/>
    <w:rPr>
      <w:rFonts w:ascii="Arial" w:hAnsi="Arial"/>
      <w:b/>
      <w:bCs/>
      <w:sz w:val="28"/>
      <w:szCs w:val="28"/>
      <w:u w:val="single"/>
    </w:rPr>
  </w:style>
  <w:style w:type="paragraph" w:customStyle="1" w:styleId="CharCharCharCharCharChar">
    <w:name w:val="Char Char Char Char Char Char"/>
    <w:basedOn w:val="a0"/>
    <w:rsid w:val="00CD4CE2"/>
    <w:pPr>
      <w:spacing w:line="360" w:lineRule="auto"/>
    </w:pPr>
    <w:rPr>
      <w:rFonts w:ascii="Tahoma" w:hAnsi="Tahoma"/>
      <w:b/>
      <w:sz w:val="24"/>
      <w:szCs w:val="24"/>
      <w:lang w:val="en-US" w:eastAsia="en-US"/>
    </w:rPr>
  </w:style>
  <w:style w:type="paragraph" w:styleId="ad">
    <w:name w:val="Balloon Text"/>
    <w:basedOn w:val="a0"/>
    <w:link w:val="Char4"/>
    <w:rsid w:val="006B6AA8"/>
    <w:rPr>
      <w:rFonts w:ascii="Tahoma" w:hAnsi="Tahoma"/>
      <w:sz w:val="16"/>
      <w:szCs w:val="16"/>
      <w:lang w:val="x-none" w:eastAsia="x-none"/>
    </w:rPr>
  </w:style>
  <w:style w:type="character" w:customStyle="1" w:styleId="Char4">
    <w:name w:val="Κείμενο πλαισίου Char"/>
    <w:link w:val="ad"/>
    <w:rsid w:val="006B6AA8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link w:val="2"/>
    <w:uiPriority w:val="1"/>
    <w:rsid w:val="00F3311C"/>
    <w:rPr>
      <w:rFonts w:ascii="Book Antiqua" w:eastAsia="Book Antiqua" w:hAnsi="Book Antiqua"/>
      <w:b/>
      <w:bCs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akrigianni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DB1CE-B358-4FF5-A460-8F8688A9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454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Links>
    <vt:vector size="6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mailto:makrigianni@lamia-city.gr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Aggeliki Makrigianni</cp:lastModifiedBy>
  <cp:revision>5</cp:revision>
  <cp:lastPrinted>2022-03-09T12:57:00Z</cp:lastPrinted>
  <dcterms:created xsi:type="dcterms:W3CDTF">2022-10-12T11:29:00Z</dcterms:created>
  <dcterms:modified xsi:type="dcterms:W3CDTF">2022-10-19T07:43:00Z</dcterms:modified>
</cp:coreProperties>
</file>